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8A901B" w14:textId="47CE69CB" w:rsidR="001C6643" w:rsidRPr="001C6643" w:rsidRDefault="001C6643" w:rsidP="001C6643">
      <w:pPr>
        <w:spacing w:beforeLines="100" w:before="240" w:line="288" w:lineRule="auto"/>
        <w:jc w:val="right"/>
        <w:rPr>
          <w:rFonts w:ascii="Arial" w:hAnsi="Arial" w:cs="Arial"/>
          <w:b/>
          <w:color w:val="385BB4"/>
          <w:sz w:val="20"/>
          <w:szCs w:val="20"/>
        </w:rPr>
      </w:pPr>
      <w:r w:rsidRPr="00E8523D">
        <w:rPr>
          <w:rFonts w:ascii="Arial" w:hAnsi="Arial" w:cs="Arial"/>
          <w:noProof/>
          <w:color w:val="4472C4" w:themeColor="accent1"/>
          <w:sz w:val="40"/>
          <w:szCs w:val="40"/>
        </w:rPr>
        <w:drawing>
          <wp:anchor distT="0" distB="0" distL="114300" distR="114300" simplePos="0" relativeHeight="251658240" behindDoc="0" locked="0" layoutInCell="1" allowOverlap="1" wp14:anchorId="4AE80888" wp14:editId="193CFF02">
            <wp:simplePos x="0" y="0"/>
            <wp:positionH relativeFrom="column">
              <wp:posOffset>-19050</wp:posOffset>
            </wp:positionH>
            <wp:positionV relativeFrom="paragraph">
              <wp:posOffset>148590</wp:posOffset>
            </wp:positionV>
            <wp:extent cx="2692400" cy="11430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ueberry-logo.jpg"/>
                    <pic:cNvPicPr/>
                  </pic:nvPicPr>
                  <pic:blipFill>
                    <a:blip r:embed="rId6">
                      <a:extLst>
                        <a:ext uri="{28A0092B-C50C-407E-A947-70E740481C1C}">
                          <a14:useLocalDpi xmlns:a14="http://schemas.microsoft.com/office/drawing/2010/main" val="0"/>
                        </a:ext>
                      </a:extLst>
                    </a:blip>
                    <a:stretch>
                      <a:fillRect/>
                    </a:stretch>
                  </pic:blipFill>
                  <pic:spPr>
                    <a:xfrm>
                      <a:off x="0" y="0"/>
                      <a:ext cx="2692400" cy="1143000"/>
                    </a:xfrm>
                    <a:prstGeom prst="rect">
                      <a:avLst/>
                    </a:prstGeom>
                  </pic:spPr>
                </pic:pic>
              </a:graphicData>
            </a:graphic>
            <wp14:sizeRelH relativeFrom="page">
              <wp14:pctWidth>0</wp14:pctWidth>
            </wp14:sizeRelH>
            <wp14:sizeRelV relativeFrom="page">
              <wp14:pctHeight>0</wp14:pctHeight>
            </wp14:sizeRelV>
          </wp:anchor>
        </w:drawing>
      </w:r>
      <w:r w:rsidRPr="00E8523D">
        <w:rPr>
          <w:rFonts w:ascii="Arial" w:hAnsi="Arial" w:cs="Arial"/>
          <w:b/>
          <w:color w:val="4472C4" w:themeColor="accent1"/>
          <w:sz w:val="40"/>
          <w:szCs w:val="40"/>
        </w:rPr>
        <w:t>Media Release</w:t>
      </w:r>
      <w:r w:rsidRPr="00E8523D">
        <w:rPr>
          <w:rFonts w:ascii="Arial" w:hAnsi="Arial" w:cs="Arial"/>
          <w:b/>
          <w:color w:val="4472C4" w:themeColor="accent1"/>
        </w:rPr>
        <w:br/>
      </w:r>
      <w:r w:rsidR="00B029E7">
        <w:rPr>
          <w:rFonts w:ascii="Arial" w:hAnsi="Arial" w:cs="Arial"/>
          <w:b/>
          <w:color w:val="4472C4" w:themeColor="accent1"/>
          <w:sz w:val="22"/>
          <w:szCs w:val="22"/>
        </w:rPr>
        <w:t>June</w:t>
      </w:r>
      <w:r w:rsidR="00E970F5" w:rsidRPr="00E8523D">
        <w:rPr>
          <w:rFonts w:ascii="Arial" w:hAnsi="Arial" w:cs="Arial"/>
          <w:b/>
          <w:color w:val="4472C4" w:themeColor="accent1"/>
          <w:sz w:val="22"/>
          <w:szCs w:val="22"/>
        </w:rPr>
        <w:t xml:space="preserve"> </w:t>
      </w:r>
      <w:r w:rsidR="00B029E7">
        <w:rPr>
          <w:rFonts w:ascii="Arial" w:hAnsi="Arial" w:cs="Arial"/>
          <w:b/>
          <w:color w:val="4472C4" w:themeColor="accent1"/>
          <w:sz w:val="22"/>
          <w:szCs w:val="22"/>
        </w:rPr>
        <w:t>2024</w:t>
      </w:r>
      <w:r w:rsidRPr="001C6643">
        <w:rPr>
          <w:rFonts w:ascii="Arial" w:hAnsi="Arial" w:cs="Arial"/>
          <w:b/>
          <w:color w:val="385BB4"/>
        </w:rPr>
        <w:br/>
      </w:r>
      <w:r w:rsidRPr="001C6643">
        <w:rPr>
          <w:rFonts w:ascii="Arial" w:hAnsi="Arial" w:cs="Arial"/>
          <w:b/>
          <w:color w:val="385BB4"/>
        </w:rPr>
        <w:br/>
      </w:r>
      <w:r w:rsidRPr="00DD0C27">
        <w:rPr>
          <w:rFonts w:ascii="Arial" w:hAnsi="Arial" w:cs="Arial"/>
          <w:b/>
          <w:color w:val="4472C4" w:themeColor="accent1"/>
        </w:rPr>
        <w:t>For immediate release</w:t>
      </w:r>
      <w:r w:rsidRPr="00DD0C27">
        <w:rPr>
          <w:rFonts w:ascii="Arial" w:hAnsi="Arial" w:cs="Arial"/>
          <w:b/>
          <w:color w:val="4472C4" w:themeColor="accent1"/>
        </w:rPr>
        <w:br/>
      </w:r>
      <w:r w:rsidRPr="00DD0C27">
        <w:rPr>
          <w:rFonts w:ascii="Arial" w:hAnsi="Arial" w:cs="Arial"/>
          <w:color w:val="4472C4" w:themeColor="accent1"/>
          <w:sz w:val="21"/>
          <w:szCs w:val="21"/>
        </w:rPr>
        <w:t>Contact: Bryan Ostlund</w:t>
      </w:r>
      <w:r w:rsidRPr="00DD0C27">
        <w:rPr>
          <w:rFonts w:ascii="Arial" w:hAnsi="Arial" w:cs="Arial"/>
          <w:color w:val="4472C4" w:themeColor="accent1"/>
          <w:sz w:val="21"/>
          <w:szCs w:val="21"/>
        </w:rPr>
        <w:br/>
        <w:t>Oregon Blueberry Commission</w:t>
      </w:r>
      <w:r w:rsidRPr="00DD0C27">
        <w:rPr>
          <w:rFonts w:ascii="Arial" w:hAnsi="Arial" w:cs="Arial"/>
          <w:color w:val="4472C4" w:themeColor="accent1"/>
          <w:sz w:val="21"/>
          <w:szCs w:val="21"/>
        </w:rPr>
        <w:br/>
        <w:t xml:space="preserve">503.364.2944 • bryan@ostlund.com </w:t>
      </w:r>
      <w:r w:rsidRPr="00DD0C27">
        <w:rPr>
          <w:rFonts w:ascii="Arial" w:hAnsi="Arial" w:cs="Arial"/>
          <w:color w:val="4472C4" w:themeColor="accent1"/>
          <w:sz w:val="21"/>
          <w:szCs w:val="21"/>
        </w:rPr>
        <w:br/>
      </w:r>
      <w:r w:rsidRPr="00F77F48">
        <w:rPr>
          <w:rFonts w:ascii="Arial" w:hAnsi="Arial" w:cs="Arial"/>
          <w:b/>
          <w:bCs/>
          <w:color w:val="4472C4" w:themeColor="accent1"/>
          <w:sz w:val="21"/>
          <w:szCs w:val="21"/>
        </w:rPr>
        <w:t>oregonblueberry.com</w:t>
      </w:r>
    </w:p>
    <w:p w14:paraId="2D6DB8BA" w14:textId="678D584A" w:rsidR="00DF69AE" w:rsidRDefault="001C6643" w:rsidP="0052101B">
      <w:pPr>
        <w:spacing w:beforeLines="100" w:before="240"/>
        <w:rPr>
          <w:rFonts w:ascii="Arial" w:hAnsi="Arial" w:cs="Arial"/>
          <w:b/>
          <w:color w:val="4472C4" w:themeColor="accent1"/>
          <w:sz w:val="36"/>
          <w:szCs w:val="36"/>
        </w:rPr>
      </w:pPr>
      <w:r w:rsidRPr="001C6643">
        <w:rPr>
          <w:rFonts w:ascii="Arial" w:hAnsi="Arial" w:cs="Arial"/>
          <w:b/>
          <w:color w:val="385BB4"/>
        </w:rPr>
        <w:br/>
      </w:r>
      <w:r w:rsidR="00163A52">
        <w:rPr>
          <w:rFonts w:ascii="Arial" w:hAnsi="Arial" w:cs="Arial"/>
          <w:b/>
          <w:color w:val="4472C4" w:themeColor="accent1"/>
          <w:sz w:val="36"/>
          <w:szCs w:val="36"/>
        </w:rPr>
        <w:t>The Most Delicious Time of Year</w:t>
      </w:r>
      <w:r w:rsidR="00450641" w:rsidRPr="00B109D4">
        <w:rPr>
          <w:rFonts w:ascii="Arial" w:hAnsi="Arial" w:cs="Arial"/>
          <w:b/>
          <w:color w:val="4472C4" w:themeColor="accent1"/>
          <w:sz w:val="36"/>
          <w:szCs w:val="36"/>
        </w:rPr>
        <w:t xml:space="preserve"> - </w:t>
      </w:r>
      <w:r w:rsidR="00450641" w:rsidRPr="00B109D4">
        <w:rPr>
          <w:rFonts w:ascii="Arial" w:hAnsi="Arial" w:cs="Arial"/>
          <w:b/>
          <w:color w:val="4472C4" w:themeColor="accent1"/>
          <w:sz w:val="36"/>
          <w:szCs w:val="36"/>
        </w:rPr>
        <w:br/>
        <w:t xml:space="preserve">Fresh </w:t>
      </w:r>
      <w:r w:rsidR="00B8750A" w:rsidRPr="00B109D4">
        <w:rPr>
          <w:rFonts w:ascii="Arial" w:hAnsi="Arial" w:cs="Arial"/>
          <w:b/>
          <w:color w:val="4472C4" w:themeColor="accent1"/>
          <w:sz w:val="36"/>
          <w:szCs w:val="36"/>
        </w:rPr>
        <w:t>Oregon Blueberr</w:t>
      </w:r>
      <w:r w:rsidR="008A1C56" w:rsidRPr="00B109D4">
        <w:rPr>
          <w:rFonts w:ascii="Arial" w:hAnsi="Arial" w:cs="Arial"/>
          <w:b/>
          <w:color w:val="4472C4" w:themeColor="accent1"/>
          <w:sz w:val="36"/>
          <w:szCs w:val="36"/>
        </w:rPr>
        <w:t>y Season is Here</w:t>
      </w:r>
    </w:p>
    <w:p w14:paraId="0A17DCEF" w14:textId="77777777" w:rsidR="007E1F71" w:rsidRDefault="00EA0A5F" w:rsidP="00B97FF8">
      <w:pPr>
        <w:pStyle w:val="NormalWeb"/>
        <w:rPr>
          <w:rFonts w:ascii="Arial" w:hAnsi="Arial" w:cs="Arial"/>
          <w:i/>
          <w:iCs/>
          <w:color w:val="4472C4" w:themeColor="accent1"/>
          <w:sz w:val="23"/>
          <w:szCs w:val="23"/>
        </w:rPr>
      </w:pPr>
      <w:r>
        <w:rPr>
          <w:rStyle w:val="Strong"/>
          <w:b w:val="0"/>
          <w:bCs w:val="0"/>
          <w:color w:val="000000" w:themeColor="text1"/>
          <w:sz w:val="23"/>
          <w:szCs w:val="23"/>
        </w:rPr>
        <w:t>Fresh</w:t>
      </w:r>
      <w:r w:rsidR="00B97FF8" w:rsidRPr="00EA0A5F">
        <w:rPr>
          <w:rStyle w:val="Strong"/>
          <w:b w:val="0"/>
          <w:bCs w:val="0"/>
          <w:color w:val="000000" w:themeColor="text1"/>
          <w:sz w:val="23"/>
          <w:szCs w:val="23"/>
        </w:rPr>
        <w:t xml:space="preserve"> Oregon-grown blueberries </w:t>
      </w:r>
      <w:r w:rsidR="00B97FF8" w:rsidRPr="00EA0A5F">
        <w:rPr>
          <w:color w:val="000000" w:themeColor="text1"/>
          <w:sz w:val="23"/>
          <w:szCs w:val="23"/>
        </w:rPr>
        <w:t xml:space="preserve">are one of the joys of summer and right now they’re at the peak of perfection. </w:t>
      </w:r>
      <w:r w:rsidRPr="00EA0A5F">
        <w:rPr>
          <w:sz w:val="23"/>
          <w:szCs w:val="23"/>
        </w:rPr>
        <w:t>Blueberries are easy, delicious, versatile</w:t>
      </w:r>
      <w:r>
        <w:rPr>
          <w:sz w:val="23"/>
          <w:szCs w:val="23"/>
        </w:rPr>
        <w:t xml:space="preserve">, </w:t>
      </w:r>
      <w:r w:rsidRPr="00EA0A5F">
        <w:rPr>
          <w:sz w:val="23"/>
          <w:szCs w:val="23"/>
        </w:rPr>
        <w:t>healthy</w:t>
      </w:r>
      <w:r>
        <w:rPr>
          <w:sz w:val="23"/>
          <w:szCs w:val="23"/>
        </w:rPr>
        <w:t xml:space="preserve"> </w:t>
      </w:r>
      <w:r w:rsidRPr="00EA0A5F">
        <w:rPr>
          <w:sz w:val="23"/>
          <w:szCs w:val="23"/>
        </w:rPr>
        <w:t xml:space="preserve">and more in demand than ever. </w:t>
      </w:r>
      <w:r w:rsidR="00DF69AE" w:rsidRPr="00EA0A5F">
        <w:rPr>
          <w:color w:val="000000" w:themeColor="text1"/>
          <w:sz w:val="23"/>
          <w:szCs w:val="23"/>
        </w:rPr>
        <w:t xml:space="preserve">Thanks to Oregon’s skilled and passionate growers, this season will yield another bountiful harvest </w:t>
      </w:r>
      <w:r w:rsidR="00DF69AE" w:rsidRPr="00EA0A5F">
        <w:rPr>
          <w:color w:val="000000" w:themeColor="text1"/>
          <w:spacing w:val="4"/>
          <w:sz w:val="23"/>
          <w:szCs w:val="23"/>
        </w:rPr>
        <w:t>and will have a great economic impact on the state we love.</w:t>
      </w:r>
      <w:r w:rsidRPr="00EA0A5F">
        <w:t xml:space="preserve"> </w:t>
      </w:r>
    </w:p>
    <w:p w14:paraId="72938524" w14:textId="04D9AF5F" w:rsidR="00F77F48" w:rsidRPr="007E1F71" w:rsidRDefault="005F04F0" w:rsidP="00B97FF8">
      <w:pPr>
        <w:pStyle w:val="NormalWeb"/>
        <w:rPr>
          <w:rFonts w:ascii="Times" w:hAnsi="Times"/>
          <w:sz w:val="23"/>
          <w:szCs w:val="23"/>
        </w:rPr>
      </w:pPr>
      <w:r>
        <w:rPr>
          <w:rFonts w:ascii="Times" w:hAnsi="Times"/>
          <w:noProof/>
          <w:sz w:val="23"/>
          <w:szCs w:val="23"/>
        </w:rPr>
        <w:drawing>
          <wp:anchor distT="0" distB="0" distL="114300" distR="114300" simplePos="0" relativeHeight="251669504" behindDoc="1" locked="0" layoutInCell="1" allowOverlap="1" wp14:anchorId="5EFB3C16" wp14:editId="437B09A1">
            <wp:simplePos x="0" y="0"/>
            <wp:positionH relativeFrom="column">
              <wp:posOffset>3768725</wp:posOffset>
            </wp:positionH>
            <wp:positionV relativeFrom="paragraph">
              <wp:posOffset>42711</wp:posOffset>
            </wp:positionV>
            <wp:extent cx="2536190" cy="3134995"/>
            <wp:effectExtent l="0" t="0" r="3810" b="1905"/>
            <wp:wrapTight wrapText="bothSides">
              <wp:wrapPolygon edited="0">
                <wp:start x="0" y="0"/>
                <wp:lineTo x="0" y="21526"/>
                <wp:lineTo x="21524" y="21526"/>
                <wp:lineTo x="21524" y="0"/>
                <wp:lineTo x="0" y="0"/>
              </wp:wrapPolygon>
            </wp:wrapTight>
            <wp:docPr id="428759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759672" name="Picture 428759672"/>
                    <pic:cNvPicPr/>
                  </pic:nvPicPr>
                  <pic:blipFill>
                    <a:blip r:embed="rId7">
                      <a:extLst>
                        <a:ext uri="{28A0092B-C50C-407E-A947-70E740481C1C}">
                          <a14:useLocalDpi xmlns:a14="http://schemas.microsoft.com/office/drawing/2010/main" val="0"/>
                        </a:ext>
                      </a:extLst>
                    </a:blip>
                    <a:stretch>
                      <a:fillRect/>
                    </a:stretch>
                  </pic:blipFill>
                  <pic:spPr>
                    <a:xfrm>
                      <a:off x="0" y="0"/>
                      <a:ext cx="2536190" cy="3134995"/>
                    </a:xfrm>
                    <a:prstGeom prst="rect">
                      <a:avLst/>
                    </a:prstGeom>
                  </pic:spPr>
                </pic:pic>
              </a:graphicData>
            </a:graphic>
            <wp14:sizeRelH relativeFrom="page">
              <wp14:pctWidth>0</wp14:pctWidth>
            </wp14:sizeRelH>
            <wp14:sizeRelV relativeFrom="page">
              <wp14:pctHeight>0</wp14:pctHeight>
            </wp14:sizeRelV>
          </wp:anchor>
        </w:drawing>
      </w:r>
      <w:r w:rsidR="00B35DC3" w:rsidRPr="00921F02">
        <w:rPr>
          <w:rFonts w:ascii="Times" w:hAnsi="Times"/>
          <w:sz w:val="23"/>
          <w:szCs w:val="23"/>
        </w:rPr>
        <w:t xml:space="preserve">Oregon blueberries </w:t>
      </w:r>
      <w:r w:rsidR="00B029E7" w:rsidRPr="00921F02">
        <w:rPr>
          <w:rFonts w:ascii="Times" w:hAnsi="Times"/>
          <w:sz w:val="23"/>
          <w:szCs w:val="23"/>
        </w:rPr>
        <w:t xml:space="preserve">are ranked among the top ten </w:t>
      </w:r>
      <w:r w:rsidR="00B35DC3" w:rsidRPr="00921F02">
        <w:rPr>
          <w:rFonts w:ascii="Times" w:hAnsi="Times"/>
          <w:sz w:val="23"/>
          <w:szCs w:val="23"/>
        </w:rPr>
        <w:t>of the most valuable agronomical commodities statewide. With a harvest potential of more than 170 million pounds, Oregon ranks a</w:t>
      </w:r>
      <w:r w:rsidR="0052101B" w:rsidRPr="00921F02">
        <w:rPr>
          <w:rFonts w:ascii="Times" w:hAnsi="Times"/>
          <w:sz w:val="23"/>
          <w:szCs w:val="23"/>
        </w:rPr>
        <w:t>mong the top producing states in the nation for blueberr</w:t>
      </w:r>
      <w:r w:rsidR="00B35DC3" w:rsidRPr="00921F02">
        <w:rPr>
          <w:rFonts w:ascii="Times" w:hAnsi="Times"/>
          <w:sz w:val="23"/>
          <w:szCs w:val="23"/>
        </w:rPr>
        <w:t xml:space="preserve">y production. </w:t>
      </w:r>
    </w:p>
    <w:p w14:paraId="6B271531" w14:textId="4FA908CD" w:rsidR="00C6314D" w:rsidRPr="00921F02" w:rsidRDefault="00C6314D" w:rsidP="00C6314D">
      <w:pPr>
        <w:spacing w:beforeLines="100" w:before="240"/>
        <w:rPr>
          <w:rFonts w:ascii="Times" w:hAnsi="Times"/>
          <w:color w:val="000000"/>
          <w:sz w:val="23"/>
          <w:szCs w:val="23"/>
        </w:rPr>
      </w:pPr>
      <w:r w:rsidRPr="00921F02">
        <w:rPr>
          <w:rFonts w:ascii="Times" w:hAnsi="Times"/>
          <w:sz w:val="23"/>
          <w:szCs w:val="23"/>
        </w:rPr>
        <w:t>Oregon’s ideal growing conditions and dedicated growers have earned Oregon a reputation for producing the best quality fruit with the highest crop yields in the nation. Oregon farms range from large operations that ship their crop worldwide, to small family farms offering on-farm sales. </w:t>
      </w:r>
      <w:r w:rsidRPr="00921F02">
        <w:rPr>
          <w:rFonts w:ascii="Times" w:hAnsi="Times"/>
          <w:color w:val="000000"/>
          <w:sz w:val="23"/>
          <w:szCs w:val="23"/>
        </w:rPr>
        <w:t xml:space="preserve"> </w:t>
      </w:r>
    </w:p>
    <w:p w14:paraId="0780019C" w14:textId="29177B15" w:rsidR="00B97FF8" w:rsidRPr="00C6314D" w:rsidRDefault="00C6314D" w:rsidP="00C6314D">
      <w:pPr>
        <w:spacing w:beforeLines="100" w:before="240"/>
        <w:rPr>
          <w:rFonts w:ascii="Times" w:hAnsi="Times"/>
          <w:sz w:val="23"/>
          <w:szCs w:val="23"/>
        </w:rPr>
      </w:pPr>
      <w:r w:rsidRPr="00921F02">
        <w:rPr>
          <w:rFonts w:ascii="Times" w:hAnsi="Times"/>
          <w:color w:val="000000"/>
          <w:sz w:val="23"/>
          <w:szCs w:val="23"/>
        </w:rPr>
        <w:t>Oregon is a leader in the</w:t>
      </w:r>
      <w:r w:rsidRPr="00921F02">
        <w:rPr>
          <w:rFonts w:ascii="Times" w:hAnsi="Times"/>
          <w:sz w:val="23"/>
          <w:szCs w:val="23"/>
        </w:rPr>
        <w:t xml:space="preserve"> global export of United States blueberries including countries such as Vietnam, Singapore, Malaysia, the Philippines, Japan and South Korea.</w:t>
      </w:r>
      <w:r>
        <w:rPr>
          <w:rFonts w:ascii="Times" w:hAnsi="Times"/>
          <w:sz w:val="23"/>
          <w:szCs w:val="23"/>
        </w:rPr>
        <w:t xml:space="preserve"> </w:t>
      </w:r>
      <w:r w:rsidR="007E1F71">
        <w:rPr>
          <w:rFonts w:ascii="Times" w:hAnsi="Times"/>
          <w:sz w:val="23"/>
          <w:szCs w:val="23"/>
        </w:rPr>
        <w:t>Fortunately</w:t>
      </w:r>
      <w:r>
        <w:rPr>
          <w:rFonts w:ascii="Times" w:hAnsi="Times"/>
          <w:sz w:val="23"/>
          <w:szCs w:val="23"/>
        </w:rPr>
        <w:t xml:space="preserve">, Oregonians only have to travel to their local store, farmers market, farm stand or u-pick farm to enjoy. </w:t>
      </w:r>
      <w:r>
        <w:rPr>
          <w:rFonts w:ascii="Times" w:hAnsi="Times"/>
          <w:sz w:val="23"/>
          <w:szCs w:val="23"/>
        </w:rPr>
        <w:br/>
      </w:r>
      <w:r>
        <w:rPr>
          <w:rFonts w:ascii="Times" w:hAnsi="Times"/>
          <w:sz w:val="23"/>
          <w:szCs w:val="23"/>
        </w:rPr>
        <w:br/>
      </w:r>
      <w:r w:rsidR="00B97FF8" w:rsidRPr="00921F02">
        <w:rPr>
          <w:rFonts w:ascii="Times" w:hAnsi="Times"/>
          <w:color w:val="000000"/>
          <w:spacing w:val="4"/>
          <w:sz w:val="23"/>
          <w:szCs w:val="23"/>
        </w:rPr>
        <w:t>Harvest starts in late June and continues into September. </w:t>
      </w:r>
    </w:p>
    <w:p w14:paraId="303389F6" w14:textId="602FCCDA" w:rsidR="007E1F71" w:rsidRDefault="00F77F48" w:rsidP="005C4D94">
      <w:pPr>
        <w:spacing w:beforeLines="100" w:before="240"/>
        <w:rPr>
          <w:rFonts w:ascii="Times" w:hAnsi="Times"/>
          <w:sz w:val="23"/>
          <w:szCs w:val="23"/>
        </w:rPr>
      </w:pPr>
      <w:r w:rsidRPr="00E06602">
        <w:rPr>
          <w:b/>
          <w:bCs/>
          <w:noProof/>
          <w:sz w:val="23"/>
          <w:szCs w:val="23"/>
        </w:rPr>
        <mc:AlternateContent>
          <mc:Choice Requires="wps">
            <w:drawing>
              <wp:anchor distT="0" distB="0" distL="114300" distR="114300" simplePos="0" relativeHeight="251662336" behindDoc="0" locked="0" layoutInCell="1" allowOverlap="1" wp14:anchorId="5BDB8B8E" wp14:editId="6257F3AE">
                <wp:simplePos x="0" y="0"/>
                <wp:positionH relativeFrom="column">
                  <wp:posOffset>5208905</wp:posOffset>
                </wp:positionH>
                <wp:positionV relativeFrom="paragraph">
                  <wp:posOffset>1248217</wp:posOffset>
                </wp:positionV>
                <wp:extent cx="1160979" cy="267128"/>
                <wp:effectExtent l="0" t="0" r="0" b="0"/>
                <wp:wrapNone/>
                <wp:docPr id="3" name="Text Box 3"/>
                <wp:cNvGraphicFramePr/>
                <a:graphic xmlns:a="http://schemas.openxmlformats.org/drawingml/2006/main">
                  <a:graphicData uri="http://schemas.microsoft.com/office/word/2010/wordprocessingShape">
                    <wps:wsp>
                      <wps:cNvSpPr txBox="1"/>
                      <wps:spPr>
                        <a:xfrm>
                          <a:off x="0" y="0"/>
                          <a:ext cx="1160979" cy="267128"/>
                        </a:xfrm>
                        <a:prstGeom prst="rect">
                          <a:avLst/>
                        </a:prstGeom>
                        <a:solidFill>
                          <a:schemeClr val="lt1"/>
                        </a:solidFill>
                        <a:ln w="6350">
                          <a:noFill/>
                        </a:ln>
                      </wps:spPr>
                      <wps:txbx>
                        <w:txbxContent>
                          <w:p w14:paraId="42DAA436" w14:textId="77777777" w:rsidR="006E2630" w:rsidRPr="000C0B58" w:rsidRDefault="006E2630" w:rsidP="006E2630">
                            <w:pPr>
                              <w:jc w:val="right"/>
                              <w:rPr>
                                <w:i/>
                                <w:sz w:val="20"/>
                                <w:szCs w:val="20"/>
                              </w:rPr>
                            </w:pPr>
                            <w:r w:rsidRPr="000C0B58">
                              <w:rPr>
                                <w:i/>
                                <w:sz w:val="20"/>
                                <w:szCs w:val="20"/>
                              </w:rPr>
                              <w:t>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BDB8B8E" id="_x0000_t202" coordsize="21600,21600" o:spt="202" path="m,l,21600r21600,l21600,xe">
                <v:stroke joinstyle="miter"/>
                <v:path gradientshapeok="t" o:connecttype="rect"/>
              </v:shapetype>
              <v:shape id="Text Box 3" o:spid="_x0000_s1026" type="#_x0000_t202" style="position:absolute;margin-left:410.15pt;margin-top:98.3pt;width:91.4pt;height:21.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" fillcolor="white [3201]" stroked="f" strokeweight=".5pt">
                <v:textbox>
                  <w:txbxContent>
                    <w:p w14:paraId="42DAA436" w14:textId="77777777" w:rsidR="006E2630" w:rsidRPr="000C0B58" w:rsidRDefault="006E2630" w:rsidP="006E2630">
                      <w:pPr>
                        <w:jc w:val="right"/>
                        <w:rPr>
                          <w:i/>
                          <w:sz w:val="20"/>
                          <w:szCs w:val="20"/>
                        </w:rPr>
                      </w:pPr>
                      <w:r w:rsidRPr="000C0B58">
                        <w:rPr>
                          <w:i/>
                          <w:sz w:val="20"/>
                          <w:szCs w:val="20"/>
                        </w:rPr>
                        <w:t>continued</w:t>
                      </w:r>
                    </w:p>
                  </w:txbxContent>
                </v:textbox>
              </v:shape>
            </w:pict>
          </mc:Fallback>
        </mc:AlternateContent>
      </w:r>
      <w:r w:rsidR="006E2630" w:rsidRPr="00E06602">
        <w:rPr>
          <w:b/>
          <w:bCs/>
          <w:color w:val="000000"/>
          <w:spacing w:val="4"/>
          <w:sz w:val="23"/>
          <w:szCs w:val="23"/>
        </w:rPr>
        <w:t>“</w:t>
      </w:r>
      <w:r w:rsidR="00E06602">
        <w:rPr>
          <w:rStyle w:val="Strong"/>
          <w:b w:val="0"/>
          <w:bCs w:val="0"/>
          <w:sz w:val="23"/>
          <w:szCs w:val="23"/>
        </w:rPr>
        <w:t>B</w:t>
      </w:r>
      <w:r w:rsidR="00E06602" w:rsidRPr="00E06602">
        <w:rPr>
          <w:rStyle w:val="Strong"/>
          <w:b w:val="0"/>
          <w:bCs w:val="0"/>
          <w:sz w:val="23"/>
          <w:szCs w:val="23"/>
        </w:rPr>
        <w:t xml:space="preserve">lueberries give you confidence you’re doing something right in every bite. Whether you’re looking for convenient, tasty ways to inspire healthy eating, seeking </w:t>
      </w:r>
      <w:r w:rsidR="00E06602">
        <w:rPr>
          <w:rStyle w:val="Strong"/>
          <w:b w:val="0"/>
          <w:bCs w:val="0"/>
          <w:sz w:val="23"/>
          <w:szCs w:val="23"/>
        </w:rPr>
        <w:t xml:space="preserve">a </w:t>
      </w:r>
      <w:r w:rsidR="00E06602" w:rsidRPr="00E06602">
        <w:rPr>
          <w:rStyle w:val="Strong"/>
          <w:b w:val="0"/>
          <w:bCs w:val="0"/>
          <w:sz w:val="23"/>
          <w:szCs w:val="23"/>
        </w:rPr>
        <w:t>versatile and refreshing grab-and-go snack</w:t>
      </w:r>
      <w:r w:rsidR="00EE7A0E">
        <w:rPr>
          <w:rStyle w:val="Strong"/>
          <w:b w:val="0"/>
          <w:bCs w:val="0"/>
          <w:sz w:val="23"/>
          <w:szCs w:val="23"/>
        </w:rPr>
        <w:t xml:space="preserve"> </w:t>
      </w:r>
      <w:r w:rsidR="00E06602" w:rsidRPr="00E06602">
        <w:rPr>
          <w:rStyle w:val="Strong"/>
          <w:b w:val="0"/>
          <w:bCs w:val="0"/>
          <w:sz w:val="23"/>
          <w:szCs w:val="23"/>
        </w:rPr>
        <w:t>or searching for the coolest cocktail or unexpected food</w:t>
      </w:r>
      <w:r w:rsidR="00C6314D">
        <w:rPr>
          <w:rStyle w:val="Strong"/>
          <w:b w:val="0"/>
          <w:bCs w:val="0"/>
          <w:sz w:val="23"/>
          <w:szCs w:val="23"/>
        </w:rPr>
        <w:t xml:space="preserve"> </w:t>
      </w:r>
      <w:r w:rsidR="00E06602" w:rsidRPr="00E06602">
        <w:rPr>
          <w:rStyle w:val="Strong"/>
          <w:b w:val="0"/>
          <w:bCs w:val="0"/>
          <w:sz w:val="23"/>
          <w:szCs w:val="23"/>
        </w:rPr>
        <w:t>pairings, blueberries are your go-to</w:t>
      </w:r>
      <w:r w:rsidR="00EE7A0E">
        <w:rPr>
          <w:rStyle w:val="Strong"/>
          <w:b w:val="0"/>
          <w:bCs w:val="0"/>
          <w:sz w:val="23"/>
          <w:szCs w:val="23"/>
        </w:rPr>
        <w:t>,</w:t>
      </w:r>
      <w:r w:rsidR="00E06602" w:rsidRPr="00921F02">
        <w:rPr>
          <w:rFonts w:ascii="Times" w:hAnsi="Times"/>
          <w:sz w:val="23"/>
          <w:szCs w:val="23"/>
        </w:rPr>
        <w:t xml:space="preserve">” </w:t>
      </w:r>
      <w:r w:rsidR="00E06602">
        <w:rPr>
          <w:rFonts w:ascii="Times" w:hAnsi="Times"/>
          <w:sz w:val="23"/>
          <w:szCs w:val="23"/>
        </w:rPr>
        <w:t xml:space="preserve">said Bryan </w:t>
      </w:r>
      <w:proofErr w:type="spellStart"/>
      <w:r w:rsidR="00E06602" w:rsidRPr="00921F02">
        <w:rPr>
          <w:rFonts w:ascii="Times" w:hAnsi="Times"/>
          <w:sz w:val="23"/>
          <w:szCs w:val="23"/>
        </w:rPr>
        <w:t>Ostlund</w:t>
      </w:r>
      <w:proofErr w:type="spellEnd"/>
      <w:r w:rsidR="00E06602" w:rsidRPr="00921F02">
        <w:rPr>
          <w:rFonts w:ascii="Times" w:hAnsi="Times"/>
          <w:sz w:val="23"/>
          <w:szCs w:val="23"/>
        </w:rPr>
        <w:t xml:space="preserve"> </w:t>
      </w:r>
      <w:r w:rsidR="00E06602">
        <w:rPr>
          <w:rFonts w:ascii="Times" w:hAnsi="Times"/>
          <w:sz w:val="23"/>
          <w:szCs w:val="23"/>
        </w:rPr>
        <w:t>of the Oregon Blueberry Commission</w:t>
      </w:r>
      <w:r w:rsidR="00E06602" w:rsidRPr="00921F02">
        <w:rPr>
          <w:rFonts w:ascii="Times" w:hAnsi="Times"/>
          <w:sz w:val="23"/>
          <w:szCs w:val="23"/>
        </w:rPr>
        <w:t>.</w:t>
      </w:r>
      <w:r w:rsidR="00E06602">
        <w:rPr>
          <w:rStyle w:val="Strong"/>
          <w:b w:val="0"/>
          <w:bCs w:val="0"/>
          <w:sz w:val="23"/>
          <w:szCs w:val="23"/>
        </w:rPr>
        <w:t xml:space="preserve"> </w:t>
      </w:r>
      <w:r w:rsidR="00911899" w:rsidRPr="00921F02">
        <w:rPr>
          <w:rFonts w:ascii="Times" w:hAnsi="Times"/>
          <w:sz w:val="23"/>
          <w:szCs w:val="23"/>
        </w:rPr>
        <w:t>“With consumers more discerning about their blueberries, Oregon is</w:t>
      </w:r>
      <w:r w:rsidR="0041572F" w:rsidRPr="00921F02">
        <w:rPr>
          <w:rFonts w:ascii="Times" w:hAnsi="Times"/>
          <w:sz w:val="23"/>
          <w:szCs w:val="23"/>
        </w:rPr>
        <w:t xml:space="preserve"> </w:t>
      </w:r>
      <w:r w:rsidR="00911899" w:rsidRPr="00921F02">
        <w:rPr>
          <w:rFonts w:ascii="Times" w:hAnsi="Times"/>
          <w:sz w:val="23"/>
          <w:szCs w:val="23"/>
        </w:rPr>
        <w:t xml:space="preserve">well positioned </w:t>
      </w:r>
      <w:r w:rsidR="00DD0C27" w:rsidRPr="00921F02">
        <w:rPr>
          <w:rFonts w:ascii="Times" w:hAnsi="Times"/>
          <w:sz w:val="23"/>
          <w:szCs w:val="23"/>
        </w:rPr>
        <w:t>with exceptional fruit size and sweetness</w:t>
      </w:r>
      <w:r w:rsidR="00911899" w:rsidRPr="00921F02">
        <w:rPr>
          <w:rFonts w:ascii="Times" w:hAnsi="Times"/>
          <w:sz w:val="23"/>
          <w:szCs w:val="23"/>
        </w:rPr>
        <w:t xml:space="preserve">.” </w:t>
      </w:r>
    </w:p>
    <w:p w14:paraId="383C1E9F" w14:textId="0BF424C6" w:rsidR="005C4D94" w:rsidRPr="00921F02" w:rsidRDefault="00EA0A5F" w:rsidP="005C4D94">
      <w:pPr>
        <w:spacing w:beforeLines="100" w:before="240"/>
        <w:rPr>
          <w:rFonts w:ascii="Times" w:hAnsi="Times"/>
          <w:sz w:val="23"/>
          <w:szCs w:val="23"/>
        </w:rPr>
      </w:pPr>
      <w:r>
        <w:rPr>
          <w:rFonts w:ascii="Times" w:hAnsi="Times"/>
          <w:noProof/>
          <w:sz w:val="23"/>
          <w:szCs w:val="23"/>
        </w:rPr>
        <w:lastRenderedPageBreak/>
        <w:drawing>
          <wp:anchor distT="0" distB="0" distL="114300" distR="114300" simplePos="0" relativeHeight="251670528" behindDoc="1" locked="0" layoutInCell="1" allowOverlap="1" wp14:anchorId="7AE85708" wp14:editId="315B5E0D">
            <wp:simplePos x="0" y="0"/>
            <wp:positionH relativeFrom="column">
              <wp:posOffset>4293262</wp:posOffset>
            </wp:positionH>
            <wp:positionV relativeFrom="paragraph">
              <wp:posOffset>0</wp:posOffset>
            </wp:positionV>
            <wp:extent cx="2059305" cy="3021330"/>
            <wp:effectExtent l="0" t="0" r="0" b="1270"/>
            <wp:wrapTight wrapText="bothSides">
              <wp:wrapPolygon edited="0">
                <wp:start x="0" y="0"/>
                <wp:lineTo x="0" y="21518"/>
                <wp:lineTo x="21447" y="21518"/>
                <wp:lineTo x="21447" y="0"/>
                <wp:lineTo x="0" y="0"/>
              </wp:wrapPolygon>
            </wp:wrapTight>
            <wp:docPr id="331595810" name="Picture 2" descr="A pie with blueberries on a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595810" name="Picture 2" descr="A pie with blueberries on a plat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059305" cy="3021330"/>
                    </a:xfrm>
                    <a:prstGeom prst="rect">
                      <a:avLst/>
                    </a:prstGeom>
                  </pic:spPr>
                </pic:pic>
              </a:graphicData>
            </a:graphic>
            <wp14:sizeRelH relativeFrom="page">
              <wp14:pctWidth>0</wp14:pctWidth>
            </wp14:sizeRelH>
            <wp14:sizeRelV relativeFrom="page">
              <wp14:pctHeight>0</wp14:pctHeight>
            </wp14:sizeRelV>
          </wp:anchor>
        </w:drawing>
      </w:r>
      <w:r w:rsidR="00393F84" w:rsidRPr="00921F02">
        <w:rPr>
          <w:sz w:val="23"/>
          <w:szCs w:val="23"/>
        </w:rPr>
        <w:t>Oregon blueberries add a boost of flavor and health</w:t>
      </w:r>
      <w:r w:rsidR="003D0DE8" w:rsidRPr="00921F02">
        <w:rPr>
          <w:sz w:val="23"/>
          <w:szCs w:val="23"/>
        </w:rPr>
        <w:t xml:space="preserve"> in every handful</w:t>
      </w:r>
      <w:r w:rsidR="00393F84" w:rsidRPr="00921F02">
        <w:rPr>
          <w:sz w:val="23"/>
          <w:szCs w:val="23"/>
        </w:rPr>
        <w:t xml:space="preserve">. </w:t>
      </w:r>
      <w:r w:rsidR="003D0DE8" w:rsidRPr="00921F02">
        <w:rPr>
          <w:sz w:val="23"/>
          <w:szCs w:val="23"/>
        </w:rPr>
        <w:t xml:space="preserve">They </w:t>
      </w:r>
      <w:r w:rsidR="005C4D94" w:rsidRPr="00921F02">
        <w:rPr>
          <w:rFonts w:ascii="Times" w:hAnsi="Times"/>
          <w:sz w:val="23"/>
          <w:szCs w:val="23"/>
        </w:rPr>
        <w:t xml:space="preserve">are </w:t>
      </w:r>
      <w:r w:rsidR="00B109D4" w:rsidRPr="00921F02">
        <w:rPr>
          <w:rFonts w:ascii="Times" w:hAnsi="Times"/>
          <w:sz w:val="23"/>
          <w:szCs w:val="23"/>
        </w:rPr>
        <w:t xml:space="preserve">a </w:t>
      </w:r>
      <w:r w:rsidR="00B97FF8" w:rsidRPr="00921F02">
        <w:rPr>
          <w:rStyle w:val="Strong"/>
          <w:b w:val="0"/>
          <w:bCs w:val="0"/>
          <w:sz w:val="23"/>
          <w:szCs w:val="23"/>
        </w:rPr>
        <w:t>convenient, tasty way to inspire healthy eating</w:t>
      </w:r>
      <w:r w:rsidR="00B97FF8" w:rsidRPr="00921F02">
        <w:rPr>
          <w:rStyle w:val="Strong"/>
          <w:sz w:val="23"/>
          <w:szCs w:val="23"/>
        </w:rPr>
        <w:t xml:space="preserve"> </w:t>
      </w:r>
      <w:r w:rsidR="00B97FF8" w:rsidRPr="00921F02">
        <w:rPr>
          <w:rStyle w:val="Strong"/>
          <w:b w:val="0"/>
          <w:bCs w:val="0"/>
          <w:sz w:val="23"/>
          <w:szCs w:val="23"/>
        </w:rPr>
        <w:t>and a</w:t>
      </w:r>
      <w:r w:rsidR="00B97FF8" w:rsidRPr="00921F02">
        <w:rPr>
          <w:rStyle w:val="Strong"/>
          <w:sz w:val="23"/>
          <w:szCs w:val="23"/>
        </w:rPr>
        <w:t xml:space="preserve"> </w:t>
      </w:r>
      <w:r w:rsidR="00B109D4" w:rsidRPr="00921F02">
        <w:rPr>
          <w:rFonts w:ascii="Times" w:hAnsi="Times"/>
          <w:sz w:val="23"/>
          <w:szCs w:val="23"/>
        </w:rPr>
        <w:t>delicious</w:t>
      </w:r>
      <w:r w:rsidR="005C4D94" w:rsidRPr="00921F02">
        <w:rPr>
          <w:rFonts w:ascii="Times" w:hAnsi="Times"/>
          <w:sz w:val="23"/>
          <w:szCs w:val="23"/>
        </w:rPr>
        <w:t xml:space="preserve"> way to energize everyday meals.</w:t>
      </w:r>
      <w:r w:rsidR="00085682" w:rsidRPr="00921F02">
        <w:rPr>
          <w:rFonts w:ascii="Times" w:hAnsi="Times"/>
          <w:sz w:val="23"/>
          <w:szCs w:val="23"/>
        </w:rPr>
        <w:t xml:space="preserve"> </w:t>
      </w:r>
    </w:p>
    <w:p w14:paraId="1AAC5B1D" w14:textId="68E7B862" w:rsidR="00AE4444" w:rsidRPr="00921F02" w:rsidRDefault="003A7402" w:rsidP="003A7402">
      <w:pPr>
        <w:pStyle w:val="NormalWeb"/>
        <w:spacing w:beforeLines="100" w:before="240" w:beforeAutospacing="0" w:after="0" w:afterAutospacing="0"/>
        <w:rPr>
          <w:rFonts w:ascii="Times" w:hAnsi="Times"/>
          <w:sz w:val="23"/>
          <w:szCs w:val="23"/>
          <w:highlight w:val="yellow"/>
        </w:rPr>
      </w:pPr>
      <w:r w:rsidRPr="00921F02">
        <w:rPr>
          <w:rFonts w:ascii="Times" w:hAnsi="Times"/>
          <w:sz w:val="23"/>
          <w:szCs w:val="23"/>
        </w:rPr>
        <w:t xml:space="preserve">Oregon </w:t>
      </w:r>
      <w:r w:rsidR="00FB2855" w:rsidRPr="00921F02">
        <w:rPr>
          <w:rFonts w:ascii="Times" w:hAnsi="Times"/>
          <w:sz w:val="23"/>
          <w:szCs w:val="23"/>
        </w:rPr>
        <w:t>B</w:t>
      </w:r>
      <w:r w:rsidRPr="00921F02">
        <w:rPr>
          <w:rFonts w:ascii="Times" w:hAnsi="Times"/>
          <w:sz w:val="23"/>
          <w:szCs w:val="23"/>
        </w:rPr>
        <w:t xml:space="preserve">lueberries </w:t>
      </w:r>
      <w:r w:rsidR="003D0DE8" w:rsidRPr="00921F02">
        <w:rPr>
          <w:rFonts w:ascii="Times" w:hAnsi="Times"/>
          <w:sz w:val="23"/>
          <w:szCs w:val="23"/>
        </w:rPr>
        <w:t xml:space="preserve">are an </w:t>
      </w:r>
      <w:r w:rsidR="003D0DE8" w:rsidRPr="00921F02">
        <w:rPr>
          <w:rStyle w:val="Strong"/>
          <w:b w:val="0"/>
          <w:bCs w:val="0"/>
          <w:sz w:val="23"/>
          <w:szCs w:val="23"/>
        </w:rPr>
        <w:t>easy, nutritious solution to eating well</w:t>
      </w:r>
      <w:r w:rsidRPr="00921F02">
        <w:rPr>
          <w:rFonts w:ascii="Times" w:hAnsi="Times"/>
          <w:sz w:val="23"/>
          <w:szCs w:val="23"/>
        </w:rPr>
        <w:t xml:space="preserve">. One cup of blueberries contains 80 calories, </w:t>
      </w:r>
      <w:r w:rsidR="0052101B" w:rsidRPr="00921F02">
        <w:rPr>
          <w:rFonts w:ascii="Times" w:hAnsi="Times"/>
          <w:sz w:val="23"/>
          <w:szCs w:val="23"/>
        </w:rPr>
        <w:t>1</w:t>
      </w:r>
      <w:r w:rsidRPr="00921F02">
        <w:rPr>
          <w:rFonts w:ascii="Times" w:hAnsi="Times"/>
          <w:sz w:val="23"/>
          <w:szCs w:val="23"/>
        </w:rPr>
        <w:t>5 percent daily</w:t>
      </w:r>
      <w:r w:rsidR="009943E3" w:rsidRPr="00921F02">
        <w:rPr>
          <w:rFonts w:ascii="Times" w:hAnsi="Times"/>
          <w:sz w:val="23"/>
          <w:szCs w:val="23"/>
        </w:rPr>
        <w:t xml:space="preserve"> </w:t>
      </w:r>
      <w:r w:rsidRPr="00921F02">
        <w:rPr>
          <w:rFonts w:ascii="Times" w:hAnsi="Times"/>
          <w:sz w:val="23"/>
          <w:szCs w:val="23"/>
        </w:rPr>
        <w:t>vitamin C, 1</w:t>
      </w:r>
      <w:r w:rsidR="0052101B" w:rsidRPr="00921F02">
        <w:rPr>
          <w:rFonts w:ascii="Times" w:hAnsi="Times"/>
          <w:sz w:val="23"/>
          <w:szCs w:val="23"/>
        </w:rPr>
        <w:t>1</w:t>
      </w:r>
      <w:r w:rsidRPr="00921F02">
        <w:rPr>
          <w:rFonts w:ascii="Times" w:hAnsi="Times"/>
          <w:sz w:val="23"/>
          <w:szCs w:val="23"/>
        </w:rPr>
        <w:t xml:space="preserve"> percent daily fiber and other essential nutrients to boost the immune system. </w:t>
      </w:r>
      <w:r w:rsidR="00A920BE" w:rsidRPr="00921F02">
        <w:rPr>
          <w:rFonts w:ascii="Times" w:hAnsi="Times"/>
          <w:sz w:val="23"/>
          <w:szCs w:val="23"/>
        </w:rPr>
        <w:t>They are certified as a heart-healthy food by the American Heart Association</w:t>
      </w:r>
      <w:r w:rsidR="00B07D28" w:rsidRPr="00921F02">
        <w:rPr>
          <w:rFonts w:ascii="Times" w:hAnsi="Times"/>
          <w:sz w:val="23"/>
          <w:szCs w:val="23"/>
        </w:rPr>
        <w:t xml:space="preserve"> and</w:t>
      </w:r>
      <w:r w:rsidR="008A1C56" w:rsidRPr="00921F02">
        <w:rPr>
          <w:rFonts w:ascii="Times" w:hAnsi="Times"/>
          <w:sz w:val="23"/>
          <w:szCs w:val="23"/>
        </w:rPr>
        <w:t xml:space="preserve"> contain natural compounds that help </w:t>
      </w:r>
      <w:r w:rsidRPr="00921F02">
        <w:rPr>
          <w:rFonts w:ascii="Times" w:hAnsi="Times"/>
          <w:sz w:val="23"/>
          <w:szCs w:val="23"/>
        </w:rPr>
        <w:t>the brain stay strong</w:t>
      </w:r>
      <w:r w:rsidR="00B07D28" w:rsidRPr="00921F02">
        <w:rPr>
          <w:rFonts w:ascii="Times" w:hAnsi="Times"/>
          <w:sz w:val="23"/>
          <w:szCs w:val="23"/>
        </w:rPr>
        <w:t xml:space="preserve">. </w:t>
      </w:r>
    </w:p>
    <w:p w14:paraId="2D8A9383" w14:textId="78641FD2" w:rsidR="00C6314D" w:rsidRPr="00C6314D" w:rsidRDefault="00C6314D" w:rsidP="00DF69AE">
      <w:pPr>
        <w:spacing w:beforeLines="100" w:before="240"/>
        <w:rPr>
          <w:rStyle w:val="Strong"/>
          <w:b w:val="0"/>
          <w:bCs w:val="0"/>
          <w:sz w:val="23"/>
          <w:szCs w:val="23"/>
        </w:rPr>
      </w:pPr>
      <w:r w:rsidRPr="00C6314D">
        <w:rPr>
          <w:rStyle w:val="Strong"/>
          <w:b w:val="0"/>
          <w:bCs w:val="0"/>
          <w:sz w:val="23"/>
          <w:szCs w:val="23"/>
        </w:rPr>
        <w:t xml:space="preserve">If you think you’ve tried all the blueberry recipes out there, think again. Picking up blueberries can be a fun adventure – they taste great, they’re versatile and it doesn’t take a master chef to create </w:t>
      </w:r>
      <w:r w:rsidR="007E1F71">
        <w:rPr>
          <w:rStyle w:val="Strong"/>
          <w:b w:val="0"/>
          <w:bCs w:val="0"/>
          <w:sz w:val="23"/>
          <w:szCs w:val="23"/>
        </w:rPr>
        <w:t>creative</w:t>
      </w:r>
      <w:r w:rsidRPr="00C6314D">
        <w:rPr>
          <w:rStyle w:val="Strong"/>
          <w:b w:val="0"/>
          <w:bCs w:val="0"/>
          <w:sz w:val="23"/>
          <w:szCs w:val="23"/>
        </w:rPr>
        <w:t xml:space="preserve"> ways to eat them. There’s no wrong way to </w:t>
      </w:r>
      <w:r w:rsidR="00EE7A0E">
        <w:rPr>
          <w:rStyle w:val="Strong"/>
          <w:b w:val="0"/>
          <w:bCs w:val="0"/>
          <w:sz w:val="23"/>
          <w:szCs w:val="23"/>
        </w:rPr>
        <w:t>enjoy</w:t>
      </w:r>
      <w:r w:rsidRPr="00C6314D">
        <w:rPr>
          <w:rStyle w:val="Strong"/>
          <w:b w:val="0"/>
          <w:bCs w:val="0"/>
          <w:sz w:val="23"/>
          <w:szCs w:val="23"/>
        </w:rPr>
        <w:t xml:space="preserve"> with blueberries</w:t>
      </w:r>
      <w:r>
        <w:rPr>
          <w:rStyle w:val="Strong"/>
          <w:b w:val="0"/>
          <w:bCs w:val="0"/>
          <w:sz w:val="23"/>
          <w:szCs w:val="23"/>
        </w:rPr>
        <w:t>.</w:t>
      </w:r>
    </w:p>
    <w:p w14:paraId="12AED654" w14:textId="77777777" w:rsidR="007E1F71" w:rsidRDefault="00FD7092" w:rsidP="007E1F71">
      <w:pPr>
        <w:spacing w:beforeLines="100" w:before="240"/>
        <w:rPr>
          <w:rFonts w:ascii="Times" w:hAnsi="Times"/>
          <w:sz w:val="23"/>
          <w:szCs w:val="23"/>
        </w:rPr>
      </w:pPr>
      <w:r w:rsidRPr="00921F02">
        <w:rPr>
          <w:rFonts w:ascii="Times" w:hAnsi="Times"/>
          <w:sz w:val="23"/>
          <w:szCs w:val="23"/>
        </w:rPr>
        <w:t>T</w:t>
      </w:r>
      <w:r w:rsidR="0052101B" w:rsidRPr="00921F02">
        <w:rPr>
          <w:rFonts w:ascii="Times" w:hAnsi="Times"/>
          <w:sz w:val="23"/>
          <w:szCs w:val="23"/>
        </w:rPr>
        <w:t>his season will yield another bountiful harvest</w:t>
      </w:r>
      <w:r w:rsidR="000D2944" w:rsidRPr="00921F02">
        <w:rPr>
          <w:rFonts w:ascii="Times" w:hAnsi="Times"/>
          <w:color w:val="000000"/>
          <w:spacing w:val="4"/>
          <w:sz w:val="23"/>
          <w:szCs w:val="23"/>
        </w:rPr>
        <w:t xml:space="preserve">, </w:t>
      </w:r>
      <w:r w:rsidR="00DF69AE" w:rsidRPr="00921F02">
        <w:rPr>
          <w:rFonts w:ascii="Times" w:hAnsi="Times"/>
          <w:color w:val="000000"/>
          <w:spacing w:val="4"/>
          <w:sz w:val="23"/>
          <w:szCs w:val="23"/>
        </w:rPr>
        <w:t>will have</w:t>
      </w:r>
      <w:r w:rsidR="005C4D94" w:rsidRPr="00921F02">
        <w:rPr>
          <w:rFonts w:ascii="Times" w:hAnsi="Times"/>
          <w:color w:val="000000"/>
          <w:spacing w:val="4"/>
          <w:sz w:val="23"/>
          <w:szCs w:val="23"/>
        </w:rPr>
        <w:t xml:space="preserve"> a great </w:t>
      </w:r>
      <w:r w:rsidR="00A972D7" w:rsidRPr="00921F02">
        <w:rPr>
          <w:rFonts w:ascii="Times" w:hAnsi="Times"/>
          <w:color w:val="000000"/>
          <w:spacing w:val="4"/>
          <w:sz w:val="23"/>
          <w:szCs w:val="23"/>
        </w:rPr>
        <w:t xml:space="preserve">economic </w:t>
      </w:r>
      <w:r w:rsidR="005C4D94" w:rsidRPr="00921F02">
        <w:rPr>
          <w:rFonts w:ascii="Times" w:hAnsi="Times"/>
          <w:color w:val="000000"/>
          <w:spacing w:val="4"/>
          <w:sz w:val="23"/>
          <w:szCs w:val="23"/>
        </w:rPr>
        <w:t>impact on the state we love</w:t>
      </w:r>
      <w:r w:rsidR="000D2944" w:rsidRPr="00921F02">
        <w:rPr>
          <w:rFonts w:ascii="Times" w:hAnsi="Times"/>
          <w:color w:val="000000"/>
          <w:spacing w:val="4"/>
          <w:sz w:val="23"/>
          <w:szCs w:val="23"/>
        </w:rPr>
        <w:t xml:space="preserve"> and will bring smiles to consumers</w:t>
      </w:r>
      <w:r w:rsidR="00B07D28" w:rsidRPr="00921F02">
        <w:rPr>
          <w:rFonts w:ascii="Times" w:hAnsi="Times"/>
          <w:color w:val="000000"/>
          <w:spacing w:val="4"/>
          <w:sz w:val="23"/>
          <w:szCs w:val="23"/>
        </w:rPr>
        <w:t>.</w:t>
      </w:r>
      <w:r w:rsidR="00B07D28" w:rsidRPr="00921F02">
        <w:rPr>
          <w:rFonts w:ascii="Times" w:hAnsi="Times"/>
          <w:sz w:val="23"/>
          <w:szCs w:val="23"/>
        </w:rPr>
        <w:t xml:space="preserve"> It’s a great story.</w:t>
      </w:r>
      <w:r w:rsidR="007E1F71" w:rsidRPr="007E1F71">
        <w:rPr>
          <w:rFonts w:ascii="Times" w:hAnsi="Times"/>
          <w:sz w:val="23"/>
          <w:szCs w:val="23"/>
        </w:rPr>
        <w:t xml:space="preserve"> </w:t>
      </w:r>
    </w:p>
    <w:p w14:paraId="7D3D96D7" w14:textId="0F719005" w:rsidR="007E1F71" w:rsidRPr="00921F02" w:rsidRDefault="007E1F71" w:rsidP="007E1F71">
      <w:pPr>
        <w:spacing w:beforeLines="100" w:before="240"/>
        <w:rPr>
          <w:rFonts w:ascii="Times" w:hAnsi="Times"/>
          <w:sz w:val="23"/>
          <w:szCs w:val="23"/>
          <w:highlight w:val="yellow"/>
        </w:rPr>
      </w:pPr>
      <w:r>
        <w:rPr>
          <w:rFonts w:ascii="Times" w:hAnsi="Times"/>
          <w:sz w:val="23"/>
          <w:szCs w:val="23"/>
        </w:rPr>
        <w:t>A</w:t>
      </w:r>
      <w:r w:rsidRPr="00921F02">
        <w:rPr>
          <w:rFonts w:ascii="Times" w:hAnsi="Times"/>
          <w:sz w:val="23"/>
          <w:szCs w:val="23"/>
        </w:rPr>
        <w:t>dditional information on the Oregon blueberry industry, list of u-pick farms, harvest statistics, marketing or blueberry nutrition</w:t>
      </w:r>
      <w:r>
        <w:rPr>
          <w:rFonts w:ascii="Times" w:hAnsi="Times"/>
          <w:sz w:val="23"/>
          <w:szCs w:val="23"/>
        </w:rPr>
        <w:t xml:space="preserve"> can be found at </w:t>
      </w:r>
      <w:r w:rsidRPr="00921F02">
        <w:rPr>
          <w:rFonts w:ascii="Times" w:hAnsi="Times"/>
          <w:b/>
          <w:bCs/>
          <w:sz w:val="23"/>
          <w:szCs w:val="23"/>
        </w:rPr>
        <w:t>oregonblueberry.com</w:t>
      </w:r>
      <w:r w:rsidRPr="00921F02">
        <w:rPr>
          <w:rFonts w:ascii="Times" w:hAnsi="Times"/>
          <w:sz w:val="23"/>
          <w:szCs w:val="23"/>
        </w:rPr>
        <w:t>.</w:t>
      </w:r>
    </w:p>
    <w:p w14:paraId="5D36401F" w14:textId="28C3BA3D" w:rsidR="00B07D28" w:rsidRPr="00921F02" w:rsidRDefault="007E1F71" w:rsidP="00DF69AE">
      <w:pPr>
        <w:spacing w:beforeLines="100" w:before="240"/>
        <w:rPr>
          <w:rFonts w:ascii="Times" w:hAnsi="Times"/>
          <w:color w:val="000000"/>
          <w:spacing w:val="4"/>
          <w:sz w:val="23"/>
          <w:szCs w:val="23"/>
        </w:rPr>
      </w:pPr>
      <w:r>
        <w:rPr>
          <w:rFonts w:ascii="Times" w:hAnsi="Times"/>
          <w:noProof/>
        </w:rPr>
        <w:drawing>
          <wp:anchor distT="0" distB="0" distL="114300" distR="114300" simplePos="0" relativeHeight="251667456" behindDoc="1" locked="0" layoutInCell="1" allowOverlap="1" wp14:anchorId="2118DD4D" wp14:editId="62458471">
            <wp:simplePos x="0" y="0"/>
            <wp:positionH relativeFrom="column">
              <wp:posOffset>-222885</wp:posOffset>
            </wp:positionH>
            <wp:positionV relativeFrom="paragraph">
              <wp:posOffset>182576</wp:posOffset>
            </wp:positionV>
            <wp:extent cx="1971675" cy="536575"/>
            <wp:effectExtent l="0" t="0" r="0" b="0"/>
            <wp:wrapTight wrapText="bothSides">
              <wp:wrapPolygon edited="0">
                <wp:start x="0" y="0"/>
                <wp:lineTo x="0" y="20961"/>
                <wp:lineTo x="21426" y="20961"/>
                <wp:lineTo x="2142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yan signature2.jpg"/>
                    <pic:cNvPicPr/>
                  </pic:nvPicPr>
                  <pic:blipFill>
                    <a:blip r:embed="rId9">
                      <a:extLst>
                        <a:ext uri="{28A0092B-C50C-407E-A947-70E740481C1C}">
                          <a14:useLocalDpi xmlns:a14="http://schemas.microsoft.com/office/drawing/2010/main" val="0"/>
                        </a:ext>
                      </a:extLst>
                    </a:blip>
                    <a:stretch>
                      <a:fillRect/>
                    </a:stretch>
                  </pic:blipFill>
                  <pic:spPr>
                    <a:xfrm>
                      <a:off x="0" y="0"/>
                      <a:ext cx="1971675" cy="536575"/>
                    </a:xfrm>
                    <a:prstGeom prst="rect">
                      <a:avLst/>
                    </a:prstGeom>
                  </pic:spPr>
                </pic:pic>
              </a:graphicData>
            </a:graphic>
            <wp14:sizeRelH relativeFrom="page">
              <wp14:pctWidth>0</wp14:pctWidth>
            </wp14:sizeRelH>
            <wp14:sizeRelV relativeFrom="page">
              <wp14:pctHeight>0</wp14:pctHeight>
            </wp14:sizeRelV>
          </wp:anchor>
        </w:drawing>
      </w:r>
    </w:p>
    <w:p w14:paraId="0740E4FA" w14:textId="5B001DB4" w:rsidR="000D68DD" w:rsidRPr="007E1F71" w:rsidRDefault="00B8750A" w:rsidP="008A1C56">
      <w:pPr>
        <w:spacing w:beforeLines="100" w:before="240"/>
        <w:rPr>
          <w:rFonts w:ascii="Times" w:hAnsi="Times"/>
          <w:sz w:val="10"/>
          <w:szCs w:val="10"/>
        </w:rPr>
      </w:pPr>
      <w:r w:rsidRPr="007E1F71">
        <w:rPr>
          <w:rFonts w:ascii="Times" w:hAnsi="Times"/>
          <w:sz w:val="10"/>
          <w:szCs w:val="10"/>
        </w:rPr>
        <w:br/>
      </w:r>
      <w:r w:rsidR="001C6643">
        <w:rPr>
          <w:rFonts w:ascii="Times" w:hAnsi="Times"/>
        </w:rPr>
        <w:br/>
      </w:r>
      <w:r w:rsidRPr="00B8750A">
        <w:rPr>
          <w:rFonts w:ascii="Times" w:hAnsi="Times"/>
        </w:rPr>
        <w:t xml:space="preserve">Bryan </w:t>
      </w:r>
      <w:proofErr w:type="spellStart"/>
      <w:r w:rsidRPr="00B8750A">
        <w:rPr>
          <w:rFonts w:ascii="Times" w:hAnsi="Times"/>
        </w:rPr>
        <w:t>Ostlund</w:t>
      </w:r>
      <w:proofErr w:type="spellEnd"/>
      <w:r w:rsidRPr="00B8750A">
        <w:rPr>
          <w:rFonts w:ascii="Times" w:hAnsi="Times"/>
        </w:rPr>
        <w:br/>
      </w:r>
      <w:r w:rsidRPr="00921F02">
        <w:rPr>
          <w:rFonts w:ascii="Times" w:hAnsi="Times"/>
          <w:sz w:val="22"/>
          <w:szCs w:val="22"/>
        </w:rPr>
        <w:t>Oregon Blueberry Commission</w:t>
      </w:r>
      <w:r w:rsidRPr="00921F02">
        <w:rPr>
          <w:rFonts w:ascii="Times" w:hAnsi="Times"/>
          <w:sz w:val="22"/>
          <w:szCs w:val="22"/>
        </w:rPr>
        <w:br/>
        <w:t>P.O. Box 3366, Salem, Oregon 97302</w:t>
      </w:r>
      <w:r w:rsidRPr="00921F02">
        <w:rPr>
          <w:rFonts w:ascii="Times" w:hAnsi="Times"/>
          <w:sz w:val="22"/>
          <w:szCs w:val="22"/>
        </w:rPr>
        <w:br/>
        <w:t xml:space="preserve">503.364.2944 • email: bryan@ostlund.com </w:t>
      </w:r>
      <w:r w:rsidRPr="00921F02">
        <w:rPr>
          <w:rFonts w:ascii="Times" w:hAnsi="Times"/>
          <w:sz w:val="22"/>
          <w:szCs w:val="22"/>
        </w:rPr>
        <w:br/>
        <w:t>www.oregonblueberry.com</w:t>
      </w:r>
      <w:r w:rsidR="00EA0A5F">
        <w:rPr>
          <w:rFonts w:ascii="Times" w:hAnsi="Times"/>
          <w:sz w:val="22"/>
          <w:szCs w:val="22"/>
        </w:rPr>
        <w:br/>
      </w:r>
    </w:p>
    <w:p w14:paraId="47FCF688" w14:textId="2E806D04" w:rsidR="008A1C56" w:rsidRPr="00B07D28" w:rsidRDefault="007E1F71" w:rsidP="000D68DD">
      <w:pPr>
        <w:spacing w:beforeLines="100" w:before="240"/>
        <w:jc w:val="center"/>
        <w:rPr>
          <w:rFonts w:ascii="Times" w:hAnsi="Times"/>
        </w:rPr>
      </w:pPr>
      <w:r>
        <w:rPr>
          <w:rFonts w:ascii="Times" w:hAnsi="Times"/>
          <w:noProof/>
        </w:rPr>
        <w:drawing>
          <wp:anchor distT="0" distB="0" distL="114300" distR="114300" simplePos="0" relativeHeight="251671552" behindDoc="1" locked="0" layoutInCell="1" allowOverlap="1" wp14:anchorId="6502EBF4" wp14:editId="7008402F">
            <wp:simplePos x="0" y="0"/>
            <wp:positionH relativeFrom="column">
              <wp:posOffset>429260</wp:posOffset>
            </wp:positionH>
            <wp:positionV relativeFrom="paragraph">
              <wp:posOffset>81915</wp:posOffset>
            </wp:positionV>
            <wp:extent cx="5096510" cy="3307080"/>
            <wp:effectExtent l="0" t="0" r="0" b="0"/>
            <wp:wrapTight wrapText="bothSides">
              <wp:wrapPolygon edited="0">
                <wp:start x="161" y="83"/>
                <wp:lineTo x="0" y="664"/>
                <wp:lineTo x="0" y="21484"/>
                <wp:lineTo x="21530" y="21484"/>
                <wp:lineTo x="21530" y="1327"/>
                <wp:lineTo x="11572" y="83"/>
                <wp:lineTo x="161" y="83"/>
              </wp:wrapPolygon>
            </wp:wrapTight>
            <wp:docPr id="1901525273" name="Picture 1" descr="A graph of a blue chart with numbers and graph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525273" name="Picture 1" descr="A graph of a blue chart with numbers and graphs&#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5096510" cy="3307080"/>
                    </a:xfrm>
                    <a:prstGeom prst="rect">
                      <a:avLst/>
                    </a:prstGeom>
                  </pic:spPr>
                </pic:pic>
              </a:graphicData>
            </a:graphic>
            <wp14:sizeRelH relativeFrom="page">
              <wp14:pctWidth>0</wp14:pctWidth>
            </wp14:sizeRelH>
            <wp14:sizeRelV relativeFrom="page">
              <wp14:pctHeight>0</wp14:pctHeight>
            </wp14:sizeRelV>
          </wp:anchor>
        </w:drawing>
      </w:r>
    </w:p>
    <w:sectPr w:rsidR="008A1C56" w:rsidRPr="00B07D28" w:rsidSect="007E1F71">
      <w:headerReference w:type="default" r:id="rId11"/>
      <w:footerReference w:type="even" r:id="rId12"/>
      <w:footerReference w:type="default" r:id="rId13"/>
      <w:pgSz w:w="12240" w:h="15840"/>
      <w:pgMar w:top="1116" w:right="1440" w:bottom="1008" w:left="1440" w:header="413"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596BEB" w14:textId="77777777" w:rsidR="00146973" w:rsidRDefault="00146973" w:rsidP="001C6643">
      <w:r>
        <w:separator/>
      </w:r>
    </w:p>
  </w:endnote>
  <w:endnote w:type="continuationSeparator" w:id="0">
    <w:p w14:paraId="5833DA10" w14:textId="77777777" w:rsidR="00146973" w:rsidRDefault="00146973" w:rsidP="001C66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15305155"/>
      <w:docPartObj>
        <w:docPartGallery w:val="Page Numbers (Bottom of Page)"/>
        <w:docPartUnique/>
      </w:docPartObj>
    </w:sdtPr>
    <w:sdtContent>
      <w:p w14:paraId="3936FFDF" w14:textId="1DF3257C" w:rsidR="001C6643" w:rsidRDefault="001C6643" w:rsidP="00036A6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96CAD36" w14:textId="77777777" w:rsidR="001C6643" w:rsidRDefault="001C66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89378669"/>
      <w:docPartObj>
        <w:docPartGallery w:val="Page Numbers (Bottom of Page)"/>
        <w:docPartUnique/>
      </w:docPartObj>
    </w:sdtPr>
    <w:sdtEndPr>
      <w:rPr>
        <w:rStyle w:val="PageNumber"/>
        <w:sz w:val="20"/>
        <w:szCs w:val="20"/>
      </w:rPr>
    </w:sdtEndPr>
    <w:sdtContent>
      <w:p w14:paraId="4B89CBCC" w14:textId="6DF719B5" w:rsidR="001C6643" w:rsidRPr="001C6643" w:rsidRDefault="001C6643" w:rsidP="00036A6A">
        <w:pPr>
          <w:pStyle w:val="Footer"/>
          <w:framePr w:wrap="none" w:vAnchor="text" w:hAnchor="margin" w:xAlign="center" w:y="1"/>
          <w:rPr>
            <w:rStyle w:val="PageNumber"/>
            <w:sz w:val="20"/>
            <w:szCs w:val="20"/>
          </w:rPr>
        </w:pPr>
        <w:r w:rsidRPr="001C6643">
          <w:rPr>
            <w:rStyle w:val="PageNumber"/>
            <w:sz w:val="20"/>
            <w:szCs w:val="20"/>
          </w:rPr>
          <w:fldChar w:fldCharType="begin"/>
        </w:r>
        <w:r w:rsidRPr="001C6643">
          <w:rPr>
            <w:rStyle w:val="PageNumber"/>
            <w:sz w:val="20"/>
            <w:szCs w:val="20"/>
          </w:rPr>
          <w:instrText xml:space="preserve"> PAGE </w:instrText>
        </w:r>
        <w:r w:rsidRPr="001C6643">
          <w:rPr>
            <w:rStyle w:val="PageNumber"/>
            <w:sz w:val="20"/>
            <w:szCs w:val="20"/>
          </w:rPr>
          <w:fldChar w:fldCharType="separate"/>
        </w:r>
        <w:r w:rsidRPr="001C6643">
          <w:rPr>
            <w:rStyle w:val="PageNumber"/>
            <w:noProof/>
            <w:sz w:val="20"/>
            <w:szCs w:val="20"/>
          </w:rPr>
          <w:t>1</w:t>
        </w:r>
        <w:r w:rsidRPr="001C6643">
          <w:rPr>
            <w:rStyle w:val="PageNumber"/>
            <w:sz w:val="20"/>
            <w:szCs w:val="20"/>
          </w:rPr>
          <w:fldChar w:fldCharType="end"/>
        </w:r>
      </w:p>
    </w:sdtContent>
  </w:sdt>
  <w:p w14:paraId="5017387F" w14:textId="77777777" w:rsidR="001C6643" w:rsidRPr="001C6643" w:rsidRDefault="001C6643">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BBF89B" w14:textId="77777777" w:rsidR="00146973" w:rsidRDefault="00146973" w:rsidP="001C6643">
      <w:r>
        <w:separator/>
      </w:r>
    </w:p>
  </w:footnote>
  <w:footnote w:type="continuationSeparator" w:id="0">
    <w:p w14:paraId="277AE604" w14:textId="77777777" w:rsidR="00146973" w:rsidRDefault="00146973" w:rsidP="001C66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F66DF" w14:textId="0CFCB577" w:rsidR="001C6643" w:rsidRDefault="001C6643" w:rsidP="001C6643">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750A"/>
    <w:rsid w:val="000124B9"/>
    <w:rsid w:val="00016163"/>
    <w:rsid w:val="00023764"/>
    <w:rsid w:val="0004584B"/>
    <w:rsid w:val="0007021E"/>
    <w:rsid w:val="00071481"/>
    <w:rsid w:val="00085682"/>
    <w:rsid w:val="000A4C73"/>
    <w:rsid w:val="000B3DF5"/>
    <w:rsid w:val="000B4BDE"/>
    <w:rsid w:val="000B4E15"/>
    <w:rsid w:val="000C03FC"/>
    <w:rsid w:val="000C0B58"/>
    <w:rsid w:val="000C3E99"/>
    <w:rsid w:val="000D2944"/>
    <w:rsid w:val="000D68DD"/>
    <w:rsid w:val="001200D3"/>
    <w:rsid w:val="00146973"/>
    <w:rsid w:val="00163A52"/>
    <w:rsid w:val="001A264F"/>
    <w:rsid w:val="001A4B10"/>
    <w:rsid w:val="001C6643"/>
    <w:rsid w:val="001D261D"/>
    <w:rsid w:val="00214319"/>
    <w:rsid w:val="00216BB3"/>
    <w:rsid w:val="002450C7"/>
    <w:rsid w:val="00256F73"/>
    <w:rsid w:val="00312C9E"/>
    <w:rsid w:val="00393F84"/>
    <w:rsid w:val="003A7402"/>
    <w:rsid w:val="003D0DE8"/>
    <w:rsid w:val="0041572F"/>
    <w:rsid w:val="00450641"/>
    <w:rsid w:val="004C6CC8"/>
    <w:rsid w:val="0052101B"/>
    <w:rsid w:val="00541FDE"/>
    <w:rsid w:val="0054611A"/>
    <w:rsid w:val="00554F14"/>
    <w:rsid w:val="00563468"/>
    <w:rsid w:val="00574F8A"/>
    <w:rsid w:val="005A5A0B"/>
    <w:rsid w:val="005C4D94"/>
    <w:rsid w:val="005D43DA"/>
    <w:rsid w:val="005F04F0"/>
    <w:rsid w:val="006E2630"/>
    <w:rsid w:val="006F1CFD"/>
    <w:rsid w:val="007850F1"/>
    <w:rsid w:val="0079368E"/>
    <w:rsid w:val="007C18D0"/>
    <w:rsid w:val="007E1F71"/>
    <w:rsid w:val="008160FD"/>
    <w:rsid w:val="008401D1"/>
    <w:rsid w:val="00864018"/>
    <w:rsid w:val="008A1C56"/>
    <w:rsid w:val="008A7BEC"/>
    <w:rsid w:val="00911899"/>
    <w:rsid w:val="00912DB3"/>
    <w:rsid w:val="00921F02"/>
    <w:rsid w:val="009943E3"/>
    <w:rsid w:val="009E348C"/>
    <w:rsid w:val="00A01E8D"/>
    <w:rsid w:val="00A02CA2"/>
    <w:rsid w:val="00A41913"/>
    <w:rsid w:val="00A45A14"/>
    <w:rsid w:val="00A920BE"/>
    <w:rsid w:val="00A972D7"/>
    <w:rsid w:val="00A975D6"/>
    <w:rsid w:val="00AA6C63"/>
    <w:rsid w:val="00AE4444"/>
    <w:rsid w:val="00B029E7"/>
    <w:rsid w:val="00B03798"/>
    <w:rsid w:val="00B07D28"/>
    <w:rsid w:val="00B109D4"/>
    <w:rsid w:val="00B251F7"/>
    <w:rsid w:val="00B35DC3"/>
    <w:rsid w:val="00B52226"/>
    <w:rsid w:val="00B76CBB"/>
    <w:rsid w:val="00B8750A"/>
    <w:rsid w:val="00B97FF8"/>
    <w:rsid w:val="00BC4FB6"/>
    <w:rsid w:val="00C56B45"/>
    <w:rsid w:val="00C6314D"/>
    <w:rsid w:val="00C754C7"/>
    <w:rsid w:val="00CB408C"/>
    <w:rsid w:val="00CD4C53"/>
    <w:rsid w:val="00D20216"/>
    <w:rsid w:val="00D37B61"/>
    <w:rsid w:val="00D61702"/>
    <w:rsid w:val="00D8532D"/>
    <w:rsid w:val="00D861B0"/>
    <w:rsid w:val="00DD0C27"/>
    <w:rsid w:val="00DF09E8"/>
    <w:rsid w:val="00DF69AE"/>
    <w:rsid w:val="00E06602"/>
    <w:rsid w:val="00E46DAE"/>
    <w:rsid w:val="00E8523D"/>
    <w:rsid w:val="00E90D02"/>
    <w:rsid w:val="00E970F5"/>
    <w:rsid w:val="00EA0A5F"/>
    <w:rsid w:val="00EE7A0E"/>
    <w:rsid w:val="00F77F48"/>
    <w:rsid w:val="00F948FD"/>
    <w:rsid w:val="00FB2855"/>
    <w:rsid w:val="00FC1DF6"/>
    <w:rsid w:val="00FC5CDA"/>
    <w:rsid w:val="00FD7092"/>
    <w:rsid w:val="00FD7D62"/>
    <w:rsid w:val="00FE5E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53D57E"/>
  <w14:defaultImageDpi w14:val="32767"/>
  <w15:chartTrackingRefBased/>
  <w15:docId w15:val="{4704D10E-2ACF-7542-9085-965410C34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54F14"/>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8750A"/>
    <w:pPr>
      <w:spacing w:before="100" w:beforeAutospacing="1" w:after="100" w:afterAutospacing="1"/>
    </w:pPr>
  </w:style>
  <w:style w:type="character" w:styleId="Hyperlink">
    <w:name w:val="Hyperlink"/>
    <w:basedOn w:val="DefaultParagraphFont"/>
    <w:uiPriority w:val="99"/>
    <w:unhideWhenUsed/>
    <w:rsid w:val="00A41913"/>
    <w:rPr>
      <w:color w:val="0000FF"/>
      <w:u w:val="single"/>
    </w:rPr>
  </w:style>
  <w:style w:type="paragraph" w:styleId="Header">
    <w:name w:val="header"/>
    <w:basedOn w:val="Normal"/>
    <w:link w:val="HeaderChar"/>
    <w:uiPriority w:val="99"/>
    <w:unhideWhenUsed/>
    <w:rsid w:val="001C6643"/>
    <w:pPr>
      <w:tabs>
        <w:tab w:val="center" w:pos="4680"/>
        <w:tab w:val="right" w:pos="9360"/>
      </w:tabs>
    </w:pPr>
  </w:style>
  <w:style w:type="character" w:customStyle="1" w:styleId="HeaderChar">
    <w:name w:val="Header Char"/>
    <w:basedOn w:val="DefaultParagraphFont"/>
    <w:link w:val="Header"/>
    <w:uiPriority w:val="99"/>
    <w:rsid w:val="001C6643"/>
    <w:rPr>
      <w:rFonts w:ascii="Times New Roman" w:eastAsia="Times New Roman" w:hAnsi="Times New Roman" w:cs="Times New Roman"/>
    </w:rPr>
  </w:style>
  <w:style w:type="paragraph" w:styleId="Footer">
    <w:name w:val="footer"/>
    <w:basedOn w:val="Normal"/>
    <w:link w:val="FooterChar"/>
    <w:uiPriority w:val="99"/>
    <w:unhideWhenUsed/>
    <w:rsid w:val="001C6643"/>
    <w:pPr>
      <w:tabs>
        <w:tab w:val="center" w:pos="4680"/>
        <w:tab w:val="right" w:pos="9360"/>
      </w:tabs>
    </w:pPr>
  </w:style>
  <w:style w:type="character" w:customStyle="1" w:styleId="FooterChar">
    <w:name w:val="Footer Char"/>
    <w:basedOn w:val="DefaultParagraphFont"/>
    <w:link w:val="Footer"/>
    <w:uiPriority w:val="99"/>
    <w:rsid w:val="001C6643"/>
    <w:rPr>
      <w:rFonts w:ascii="Times New Roman" w:eastAsia="Times New Roman" w:hAnsi="Times New Roman" w:cs="Times New Roman"/>
    </w:rPr>
  </w:style>
  <w:style w:type="character" w:styleId="PageNumber">
    <w:name w:val="page number"/>
    <w:basedOn w:val="DefaultParagraphFont"/>
    <w:uiPriority w:val="99"/>
    <w:semiHidden/>
    <w:unhideWhenUsed/>
    <w:rsid w:val="001C6643"/>
  </w:style>
  <w:style w:type="character" w:styleId="Strong">
    <w:name w:val="Strong"/>
    <w:basedOn w:val="DefaultParagraphFont"/>
    <w:uiPriority w:val="22"/>
    <w:qFormat/>
    <w:rsid w:val="00B97FF8"/>
    <w:rPr>
      <w:b/>
      <w:bCs/>
    </w:rPr>
  </w:style>
  <w:style w:type="character" w:styleId="UnresolvedMention">
    <w:name w:val="Unresolved Mention"/>
    <w:basedOn w:val="DefaultParagraphFont"/>
    <w:uiPriority w:val="99"/>
    <w:rsid w:val="00B029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173222">
      <w:bodyDiv w:val="1"/>
      <w:marLeft w:val="0"/>
      <w:marRight w:val="0"/>
      <w:marTop w:val="0"/>
      <w:marBottom w:val="0"/>
      <w:divBdr>
        <w:top w:val="none" w:sz="0" w:space="0" w:color="auto"/>
        <w:left w:val="none" w:sz="0" w:space="0" w:color="auto"/>
        <w:bottom w:val="none" w:sz="0" w:space="0" w:color="auto"/>
        <w:right w:val="none" w:sz="0" w:space="0" w:color="auto"/>
      </w:divBdr>
    </w:div>
    <w:div w:id="307975641">
      <w:bodyDiv w:val="1"/>
      <w:marLeft w:val="0"/>
      <w:marRight w:val="0"/>
      <w:marTop w:val="0"/>
      <w:marBottom w:val="0"/>
      <w:divBdr>
        <w:top w:val="none" w:sz="0" w:space="0" w:color="auto"/>
        <w:left w:val="none" w:sz="0" w:space="0" w:color="auto"/>
        <w:bottom w:val="none" w:sz="0" w:space="0" w:color="auto"/>
        <w:right w:val="none" w:sz="0" w:space="0" w:color="auto"/>
      </w:divBdr>
    </w:div>
    <w:div w:id="309023336">
      <w:bodyDiv w:val="1"/>
      <w:marLeft w:val="0"/>
      <w:marRight w:val="0"/>
      <w:marTop w:val="0"/>
      <w:marBottom w:val="0"/>
      <w:divBdr>
        <w:top w:val="none" w:sz="0" w:space="0" w:color="auto"/>
        <w:left w:val="none" w:sz="0" w:space="0" w:color="auto"/>
        <w:bottom w:val="none" w:sz="0" w:space="0" w:color="auto"/>
        <w:right w:val="none" w:sz="0" w:space="0" w:color="auto"/>
      </w:divBdr>
    </w:div>
    <w:div w:id="636908880">
      <w:bodyDiv w:val="1"/>
      <w:marLeft w:val="0"/>
      <w:marRight w:val="0"/>
      <w:marTop w:val="0"/>
      <w:marBottom w:val="0"/>
      <w:divBdr>
        <w:top w:val="none" w:sz="0" w:space="0" w:color="auto"/>
        <w:left w:val="none" w:sz="0" w:space="0" w:color="auto"/>
        <w:bottom w:val="none" w:sz="0" w:space="0" w:color="auto"/>
        <w:right w:val="none" w:sz="0" w:space="0" w:color="auto"/>
      </w:divBdr>
    </w:div>
    <w:div w:id="674725062">
      <w:bodyDiv w:val="1"/>
      <w:marLeft w:val="0"/>
      <w:marRight w:val="0"/>
      <w:marTop w:val="0"/>
      <w:marBottom w:val="0"/>
      <w:divBdr>
        <w:top w:val="none" w:sz="0" w:space="0" w:color="auto"/>
        <w:left w:val="none" w:sz="0" w:space="0" w:color="auto"/>
        <w:bottom w:val="none" w:sz="0" w:space="0" w:color="auto"/>
        <w:right w:val="none" w:sz="0" w:space="0" w:color="auto"/>
      </w:divBdr>
    </w:div>
    <w:div w:id="1045108143">
      <w:bodyDiv w:val="1"/>
      <w:marLeft w:val="0"/>
      <w:marRight w:val="0"/>
      <w:marTop w:val="0"/>
      <w:marBottom w:val="0"/>
      <w:divBdr>
        <w:top w:val="none" w:sz="0" w:space="0" w:color="auto"/>
        <w:left w:val="none" w:sz="0" w:space="0" w:color="auto"/>
        <w:bottom w:val="none" w:sz="0" w:space="0" w:color="auto"/>
        <w:right w:val="none" w:sz="0" w:space="0" w:color="auto"/>
      </w:divBdr>
    </w:div>
    <w:div w:id="1326588624">
      <w:bodyDiv w:val="1"/>
      <w:marLeft w:val="0"/>
      <w:marRight w:val="0"/>
      <w:marTop w:val="0"/>
      <w:marBottom w:val="0"/>
      <w:divBdr>
        <w:top w:val="none" w:sz="0" w:space="0" w:color="auto"/>
        <w:left w:val="none" w:sz="0" w:space="0" w:color="auto"/>
        <w:bottom w:val="none" w:sz="0" w:space="0" w:color="auto"/>
        <w:right w:val="none" w:sz="0" w:space="0" w:color="auto"/>
      </w:divBdr>
    </w:div>
    <w:div w:id="1562903265">
      <w:bodyDiv w:val="1"/>
      <w:marLeft w:val="0"/>
      <w:marRight w:val="0"/>
      <w:marTop w:val="0"/>
      <w:marBottom w:val="0"/>
      <w:divBdr>
        <w:top w:val="none" w:sz="0" w:space="0" w:color="auto"/>
        <w:left w:val="none" w:sz="0" w:space="0" w:color="auto"/>
        <w:bottom w:val="none" w:sz="0" w:space="0" w:color="auto"/>
        <w:right w:val="none" w:sz="0" w:space="0" w:color="auto"/>
      </w:divBdr>
    </w:div>
    <w:div w:id="1630699096">
      <w:bodyDiv w:val="1"/>
      <w:marLeft w:val="0"/>
      <w:marRight w:val="0"/>
      <w:marTop w:val="0"/>
      <w:marBottom w:val="0"/>
      <w:divBdr>
        <w:top w:val="none" w:sz="0" w:space="0" w:color="auto"/>
        <w:left w:val="none" w:sz="0" w:space="0" w:color="auto"/>
        <w:bottom w:val="none" w:sz="0" w:space="0" w:color="auto"/>
        <w:right w:val="none" w:sz="0" w:space="0" w:color="auto"/>
      </w:divBdr>
    </w:div>
    <w:div w:id="1647855322">
      <w:bodyDiv w:val="1"/>
      <w:marLeft w:val="0"/>
      <w:marRight w:val="0"/>
      <w:marTop w:val="0"/>
      <w:marBottom w:val="0"/>
      <w:divBdr>
        <w:top w:val="none" w:sz="0" w:space="0" w:color="auto"/>
        <w:left w:val="none" w:sz="0" w:space="0" w:color="auto"/>
        <w:bottom w:val="none" w:sz="0" w:space="0" w:color="auto"/>
        <w:right w:val="none" w:sz="0" w:space="0" w:color="auto"/>
      </w:divBdr>
    </w:div>
    <w:div w:id="1727298897">
      <w:bodyDiv w:val="1"/>
      <w:marLeft w:val="0"/>
      <w:marRight w:val="0"/>
      <w:marTop w:val="0"/>
      <w:marBottom w:val="0"/>
      <w:divBdr>
        <w:top w:val="none" w:sz="0" w:space="0" w:color="auto"/>
        <w:left w:val="none" w:sz="0" w:space="0" w:color="auto"/>
        <w:bottom w:val="none" w:sz="0" w:space="0" w:color="auto"/>
        <w:right w:val="none" w:sz="0" w:space="0" w:color="auto"/>
      </w:divBdr>
    </w:div>
    <w:div w:id="2137408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2</Pages>
  <Words>485</Words>
  <Characters>2767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Bryan Ostlund</dc:creator>
  <cp:keywords/>
  <dc:description/>
  <cp:lastModifiedBy>Jeff Booth</cp:lastModifiedBy>
  <cp:revision>5</cp:revision>
  <cp:lastPrinted>2024-05-28T23:10:00Z</cp:lastPrinted>
  <dcterms:created xsi:type="dcterms:W3CDTF">2024-05-28T22:53:00Z</dcterms:created>
  <dcterms:modified xsi:type="dcterms:W3CDTF">2024-06-03T21:04:00Z</dcterms:modified>
</cp:coreProperties>
</file>